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C3D" w:rsidRDefault="00B12C3D">
      <w:pPr>
        <w:widowControl w:val="0"/>
        <w:rPr>
          <w:rFonts w:ascii="Courier New" w:hAnsi="Courier New"/>
          <w:b/>
        </w:rPr>
      </w:pPr>
      <w:r>
        <w:rPr>
          <w:rFonts w:ascii="Courier New" w:hAnsi="Courier New"/>
          <w:b/>
        </w:rPr>
        <w:t>Table JDA-9.  Spill patterns for John Day Dam.</w:t>
      </w:r>
    </w:p>
    <w:p w:rsidR="00B12C3D" w:rsidRDefault="00B12C3D">
      <w:pPr>
        <w:rPr>
          <w:rFonts w:ascii="Courier New" w:hAnsi="Courier New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900"/>
        <w:gridCol w:w="900"/>
      </w:tblGrid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20"/>
        </w:trPr>
        <w:tc>
          <w:tcPr>
            <w:tcW w:w="7200" w:type="dxa"/>
            <w:gridSpan w:val="20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Bay Number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Stops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2" w:space="0" w:color="000000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Kcfs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0"/>
        </w:trPr>
        <w:tc>
          <w:tcPr>
            <w:tcW w:w="360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9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10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11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12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13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14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16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18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19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20</w:t>
            </w: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pct5" w:color="000000" w:fill="FFFFFF"/>
          </w:tcPr>
          <w:p w:rsidR="00B12C3D" w:rsidRDefault="00B12C3D">
            <w:pPr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right w:val="double" w:sz="4" w:space="0" w:color="auto"/>
            </w:tcBorders>
            <w:shd w:val="pct5" w:color="000000" w:fill="FFFFFF"/>
          </w:tcPr>
          <w:p w:rsidR="00B12C3D" w:rsidRDefault="00B12C3D">
            <w:pPr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14.4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17.6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19.2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20.8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22.4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25.6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27.2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28.8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30.4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33.6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35.2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36.8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38.4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40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41.6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43.2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44.8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46.4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49.6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51.2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52.8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54.4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57.6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59.2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60.8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62.4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65.6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67.2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68.8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70.4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73.6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75.2</w:t>
            </w:r>
          </w:p>
        </w:tc>
      </w:tr>
    </w:tbl>
    <w:p w:rsidR="00B12C3D" w:rsidRDefault="00B12C3D">
      <w:pPr>
        <w:rPr>
          <w:rFonts w:ascii="Courier New" w:hAnsi="Courier New"/>
          <w:b/>
        </w:rPr>
      </w:pPr>
      <w:r>
        <w:rPr>
          <w:rFonts w:ascii="Courier New" w:hAnsi="Courier New"/>
          <w:b/>
        </w:rPr>
        <w:t>Table JDA-9 (cont).  Spill patterns for John Day Dam.</w:t>
      </w:r>
    </w:p>
    <w:p w:rsidR="00B12C3D" w:rsidRDefault="00B12C3D">
      <w:pPr>
        <w:rPr>
          <w:rFonts w:ascii="Courier New" w:hAnsi="Courier New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900"/>
        <w:gridCol w:w="900"/>
      </w:tblGrid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20"/>
        </w:trPr>
        <w:tc>
          <w:tcPr>
            <w:tcW w:w="7200" w:type="dxa"/>
            <w:gridSpan w:val="20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Bay Number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Stops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2" w:space="0" w:color="000000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Kcfs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0"/>
        </w:trPr>
        <w:tc>
          <w:tcPr>
            <w:tcW w:w="360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9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10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11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12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13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14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16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18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19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20</w:t>
            </w: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pct5" w:color="000000" w:fill="FFFFFF"/>
          </w:tcPr>
          <w:p w:rsidR="00B12C3D" w:rsidRDefault="00B12C3D">
            <w:pPr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right w:val="double" w:sz="4" w:space="0" w:color="auto"/>
            </w:tcBorders>
            <w:shd w:val="pct5" w:color="000000" w:fill="FFFFFF"/>
          </w:tcPr>
          <w:p w:rsidR="00B12C3D" w:rsidRDefault="00B12C3D">
            <w:pPr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76.8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78.4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80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81.6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83.2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84.8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86.4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89.6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91.2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92.8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94.4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97.6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99.2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100.8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102.4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105.6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107.2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108.8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110.4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113.6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115.2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116.8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118.4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120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121.6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123.2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124.8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126.4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129.6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131.2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132.8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134.4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136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137.6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139.2</w:t>
            </w:r>
          </w:p>
        </w:tc>
      </w:tr>
    </w:tbl>
    <w:p w:rsidR="00B12C3D" w:rsidRDefault="00B12C3D">
      <w:pPr>
        <w:rPr>
          <w:rFonts w:ascii="Courier New" w:hAnsi="Courier New"/>
        </w:rPr>
      </w:pPr>
    </w:p>
    <w:p w:rsidR="00B12C3D" w:rsidRDefault="00B12C3D">
      <w:pPr>
        <w:rPr>
          <w:rFonts w:ascii="Courier New" w:hAnsi="Courier New"/>
        </w:rPr>
      </w:pPr>
    </w:p>
    <w:p w:rsidR="00B12C3D" w:rsidRDefault="00B12C3D">
      <w:pPr>
        <w:rPr>
          <w:rFonts w:ascii="Courier New" w:hAnsi="Courier New"/>
          <w:b/>
        </w:rPr>
      </w:pPr>
      <w:r>
        <w:rPr>
          <w:rFonts w:ascii="Courier New" w:hAnsi="Courier New"/>
          <w:b/>
        </w:rPr>
        <w:t>Table JDA-9 (cont).  Spill patterns for John Day Dam.</w:t>
      </w:r>
    </w:p>
    <w:p w:rsidR="00B12C3D" w:rsidRDefault="00B12C3D">
      <w:pPr>
        <w:rPr>
          <w:rFonts w:ascii="Courier New" w:hAnsi="Courier New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900"/>
        <w:gridCol w:w="900"/>
      </w:tblGrid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20"/>
        </w:trPr>
        <w:tc>
          <w:tcPr>
            <w:tcW w:w="7200" w:type="dxa"/>
            <w:gridSpan w:val="20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Bay Number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Stops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2" w:space="0" w:color="000000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Kcfs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0"/>
        </w:trPr>
        <w:tc>
          <w:tcPr>
            <w:tcW w:w="360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9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10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11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12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13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14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16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18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19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20</w:t>
            </w: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pct5" w:color="000000" w:fill="FFFFFF"/>
          </w:tcPr>
          <w:p w:rsidR="00B12C3D" w:rsidRDefault="00B12C3D">
            <w:pPr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right w:val="double" w:sz="4" w:space="0" w:color="auto"/>
            </w:tcBorders>
            <w:shd w:val="pct5" w:color="000000" w:fill="FFFFFF"/>
          </w:tcPr>
          <w:p w:rsidR="00B12C3D" w:rsidRDefault="00B12C3D">
            <w:pPr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140.8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89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142.4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144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145.6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147.2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148.8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150.4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152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153.6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155.2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156.8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99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158.4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160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161.6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163.2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164.8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166.4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168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169.6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171.2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172.8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109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174.4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176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177.6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179.2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180.8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182.4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184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185.6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187.2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118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188.8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119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190.4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192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121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193.6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195.2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196.8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124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198.4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125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200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201.6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127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203.2</w:t>
            </w:r>
          </w:p>
        </w:tc>
      </w:tr>
    </w:tbl>
    <w:p w:rsidR="00B12C3D" w:rsidRDefault="00B12C3D">
      <w:pPr>
        <w:rPr>
          <w:rFonts w:ascii="Courier New" w:hAnsi="Courier New"/>
        </w:rPr>
      </w:pPr>
    </w:p>
    <w:p w:rsidR="00B12C3D" w:rsidRDefault="00B12C3D">
      <w:pPr>
        <w:rPr>
          <w:rFonts w:ascii="Courier New" w:hAnsi="Courier New"/>
          <w:b/>
        </w:rPr>
      </w:pPr>
    </w:p>
    <w:p w:rsidR="00B12C3D" w:rsidRDefault="00B12C3D">
      <w:pPr>
        <w:rPr>
          <w:rFonts w:ascii="Courier New" w:hAnsi="Courier New"/>
          <w:b/>
        </w:rPr>
      </w:pPr>
      <w:r>
        <w:rPr>
          <w:rFonts w:ascii="Courier New" w:hAnsi="Courier New"/>
          <w:b/>
        </w:rPr>
        <w:t>Table JDA-9 (cont).  Spill patterns for John Day Dam.</w:t>
      </w:r>
    </w:p>
    <w:p w:rsidR="00B12C3D" w:rsidRDefault="00B12C3D">
      <w:pPr>
        <w:rPr>
          <w:rFonts w:ascii="Courier New" w:hAnsi="Courier New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900"/>
        <w:gridCol w:w="900"/>
      </w:tblGrid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20"/>
        </w:trPr>
        <w:tc>
          <w:tcPr>
            <w:tcW w:w="7200" w:type="dxa"/>
            <w:gridSpan w:val="20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Bay Number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Stops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2" w:space="0" w:color="000000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Kcfs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0"/>
        </w:trPr>
        <w:tc>
          <w:tcPr>
            <w:tcW w:w="360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8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9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10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11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12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13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14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16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18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19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000000" w:fill="FFFFFF"/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b/>
                <w:snapToGrid w:val="0"/>
                <w:color w:val="000000"/>
                <w:sz w:val="20"/>
              </w:rPr>
              <w:t>20</w:t>
            </w: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pct5" w:color="000000" w:fill="FFFFFF"/>
          </w:tcPr>
          <w:p w:rsidR="00B12C3D" w:rsidRDefault="00B12C3D">
            <w:pPr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2" w:space="0" w:color="000000"/>
              <w:right w:val="double" w:sz="4" w:space="0" w:color="auto"/>
            </w:tcBorders>
            <w:shd w:val="pct5" w:color="000000" w:fill="FFFFFF"/>
          </w:tcPr>
          <w:p w:rsidR="00B12C3D" w:rsidRDefault="00B12C3D">
            <w:pPr>
              <w:rPr>
                <w:rFonts w:ascii="Courier New" w:hAnsi="Courier New"/>
                <w:b/>
                <w:snapToGrid w:val="0"/>
                <w:color w:val="000000"/>
                <w:sz w:val="20"/>
              </w:rPr>
            </w:pP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204.8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129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bottom w:val="dotted" w:sz="6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206.4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130</w:t>
            </w:r>
          </w:p>
        </w:tc>
        <w:tc>
          <w:tcPr>
            <w:tcW w:w="900" w:type="dxa"/>
            <w:tcBorders>
              <w:top w:val="dotted" w:sz="6" w:space="0" w:color="auto"/>
              <w:left w:val="single" w:sz="2" w:space="0" w:color="000000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208</w:t>
            </w:r>
          </w:p>
        </w:tc>
      </w:tr>
      <w:tr w:rsidR="00B12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60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tted" w:sz="6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131</w:t>
            </w:r>
          </w:p>
        </w:tc>
        <w:tc>
          <w:tcPr>
            <w:tcW w:w="900" w:type="dxa"/>
            <w:tcBorders>
              <w:top w:val="dotted" w:sz="6" w:space="0" w:color="auto"/>
              <w:left w:val="dotted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2C3D" w:rsidRDefault="00B12C3D">
            <w:pPr>
              <w:jc w:val="center"/>
              <w:rPr>
                <w:rFonts w:ascii="Courier New" w:hAnsi="Courier New"/>
                <w:snapToGrid w:val="0"/>
                <w:color w:val="000000"/>
                <w:sz w:val="20"/>
              </w:rPr>
            </w:pPr>
            <w:r>
              <w:rPr>
                <w:rFonts w:ascii="Courier New" w:hAnsi="Courier New"/>
                <w:snapToGrid w:val="0"/>
                <w:color w:val="000000"/>
                <w:sz w:val="20"/>
              </w:rPr>
              <w:t>209.6</w:t>
            </w:r>
          </w:p>
        </w:tc>
      </w:tr>
    </w:tbl>
    <w:p w:rsidR="00B12C3D" w:rsidRDefault="00B12C3D"/>
    <w:sectPr w:rsidR="00B12C3D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2C3D" w:rsidRDefault="00B12C3D">
      <w:r>
        <w:separator/>
      </w:r>
    </w:p>
  </w:endnote>
  <w:endnote w:type="continuationSeparator" w:id="0">
    <w:p w:rsidR="00B12C3D" w:rsidRDefault="00B1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C3D" w:rsidRDefault="00B12C3D">
    <w:pPr>
      <w:pStyle w:val="Footer"/>
      <w:jc w:val="center"/>
    </w:pPr>
    <w:r>
      <w:t>JDA-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754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2C3D" w:rsidRDefault="00B12C3D">
      <w:r>
        <w:separator/>
      </w:r>
    </w:p>
  </w:footnote>
  <w:footnote w:type="continuationSeparator" w:id="0">
    <w:p w:rsidR="00B12C3D" w:rsidRDefault="00B12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C3D" w:rsidRDefault="00B12C3D">
    <w:pPr>
      <w:pStyle w:val="Header"/>
      <w:jc w:val="right"/>
      <w:rPr>
        <w:sz w:val="16"/>
      </w:rPr>
    </w:pPr>
    <w:r>
      <w:t xml:space="preserve">                                                                                                                                                             </w:t>
    </w:r>
    <w:r>
      <w:rPr>
        <w:sz w:val="16"/>
      </w:rPr>
      <w:t>February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A7187"/>
    <w:multiLevelType w:val="multilevel"/>
    <w:tmpl w:val="1052911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" w15:restartNumberingAfterBreak="0">
    <w:nsid w:val="39652429"/>
    <w:multiLevelType w:val="singleLevel"/>
    <w:tmpl w:val="F3382C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521A0559"/>
    <w:multiLevelType w:val="multilevel"/>
    <w:tmpl w:val="BA223BE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59D2116C"/>
    <w:multiLevelType w:val="singleLevel"/>
    <w:tmpl w:val="20B04E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411541090">
    <w:abstractNumId w:val="2"/>
  </w:num>
  <w:num w:numId="2" w16cid:durableId="1220095518">
    <w:abstractNumId w:val="0"/>
  </w:num>
  <w:num w:numId="3" w16cid:durableId="1754737465">
    <w:abstractNumId w:val="1"/>
  </w:num>
  <w:num w:numId="4" w16cid:durableId="1485243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7545"/>
    <w:rsid w:val="00B12C3D"/>
    <w:rsid w:val="00EB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F193DC-C460-411B-AF1B-57FB696B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" w:hAnsi="Courier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</w:tabs>
      <w:suppressAutoHyphens/>
      <w:spacing w:line="240" w:lineRule="exact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napToGrid w:val="0"/>
      <w:color w:val="000000"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semiHidden/>
  </w:style>
  <w:style w:type="paragraph" w:styleId="BodyTextIndent">
    <w:name w:val="Body Text Indent"/>
    <w:basedOn w:val="Normal"/>
    <w:semiHidden/>
    <w:pPr>
      <w:ind w:left="720"/>
    </w:pPr>
  </w:style>
  <w:style w:type="paragraph" w:styleId="BodyText2">
    <w:name w:val="Body Text 2"/>
    <w:basedOn w:val="Normal"/>
    <w:semiHidden/>
    <w:rPr>
      <w:sz w:val="28"/>
    </w:rPr>
  </w:style>
  <w:style w:type="paragraph" w:styleId="BodyTextIndent2">
    <w:name w:val="Body Text Indent 2"/>
    <w:basedOn w:val="Normal"/>
    <w:semiHidden/>
    <w:pPr>
      <w:ind w:firstLine="1440"/>
    </w:pPr>
  </w:style>
  <w:style w:type="paragraph" w:styleId="BodyText3">
    <w:name w:val="Body Text 3"/>
    <w:basedOn w:val="Normal"/>
    <w:semiHidden/>
    <w:rPr>
      <w:b/>
    </w:rPr>
  </w:style>
  <w:style w:type="paragraph" w:styleId="Title">
    <w:name w:val="Title"/>
    <w:basedOn w:val="Normal"/>
    <w:qFormat/>
    <w:pPr>
      <w:jc w:val="center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943</Words>
  <Characters>5380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I.	JOHN DAY DAM</vt:lpstr>
    </vt:vector>
  </TitlesOfParts>
  <Company> 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	JOHN DAY DAM</dc:title>
  <dc:subject/>
  <dc:creator>Valued Gateway 2000 Customer</dc:creator>
  <cp:keywords/>
  <dc:description/>
  <cp:lastModifiedBy>Tammy </cp:lastModifiedBy>
  <cp:revision>2</cp:revision>
  <cp:lastPrinted>1999-02-18T16:09:00Z</cp:lastPrinted>
  <dcterms:created xsi:type="dcterms:W3CDTF">2012-04-09T21:47:00Z</dcterms:created>
  <dcterms:modified xsi:type="dcterms:W3CDTF">2012-04-09T21:47:00Z</dcterms:modified>
</cp:coreProperties>
</file>